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FA3" w:rsidRPr="000D493E" w:rsidRDefault="0071685C" w:rsidP="000D493E">
      <w:pPr>
        <w:spacing w:after="0"/>
        <w:jc w:val="center"/>
        <w:rPr>
          <w:b/>
          <w:sz w:val="44"/>
          <w:szCs w:val="44"/>
        </w:rPr>
      </w:pPr>
      <w:r w:rsidRPr="000D493E">
        <w:rPr>
          <w:b/>
          <w:sz w:val="44"/>
          <w:szCs w:val="44"/>
        </w:rPr>
        <w:t xml:space="preserve">La participation grecque au Débarquement de Normandie </w:t>
      </w:r>
      <w:r w:rsidR="00FE1FA3" w:rsidRPr="000D493E">
        <w:rPr>
          <w:b/>
          <w:sz w:val="44"/>
          <w:szCs w:val="44"/>
        </w:rPr>
        <w:t>le 6 juin 1944</w:t>
      </w:r>
    </w:p>
    <w:p w:rsidR="00FE1FA3" w:rsidRPr="000D493E" w:rsidRDefault="00530A7B" w:rsidP="000D493E">
      <w:pPr>
        <w:spacing w:after="0"/>
      </w:pPr>
      <w:hyperlink r:id="rId4" w:history="1">
        <w:r w:rsidR="00FE1FA3" w:rsidRPr="000D493E">
          <w:t> </w:t>
        </w:r>
      </w:hyperlink>
    </w:p>
    <w:p w:rsidR="00530A7B" w:rsidRDefault="00530A7B" w:rsidP="000D493E">
      <w:pPr>
        <w:spacing w:after="0"/>
        <w:jc w:val="both"/>
        <w:rPr>
          <w:sz w:val="28"/>
          <w:szCs w:val="28"/>
        </w:rPr>
      </w:pPr>
      <w:r>
        <w:rPr>
          <w:rFonts w:ascii="inherit" w:eastAsia="Times New Roman" w:hAnsi="inherit" w:cs="Arial"/>
          <w:noProof/>
          <w:color w:val="0066CC"/>
          <w:sz w:val="21"/>
          <w:szCs w:val="21"/>
          <w:bdr w:val="none" w:sz="0" w:space="0" w:color="auto" w:frame="1"/>
          <w:lang w:eastAsia="fr-FR"/>
        </w:rPr>
        <w:drawing>
          <wp:inline distT="0" distB="0" distL="0" distR="0" wp14:anchorId="664BF79B" wp14:editId="0B66F178">
            <wp:extent cx="5760720" cy="4294355"/>
            <wp:effectExtent l="0" t="0" r="0" b="0"/>
            <wp:docPr id="5" name="Image 5" descr="histoire_0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ire_01">
                      <a:hlinkClick r:id="rId5"/>
                    </pic:cNvPr>
                    <pic:cNvPicPr>
                      <a:picLocks noChangeAspect="1" noChangeArrowheads="1"/>
                    </pic:cNvPicPr>
                  </pic:nvPicPr>
                  <pic:blipFill>
                    <a:blip r:embed="rId6" cstate="print"/>
                    <a:srcRect/>
                    <a:stretch>
                      <a:fillRect/>
                    </a:stretch>
                  </pic:blipFill>
                  <pic:spPr bwMode="auto">
                    <a:xfrm>
                      <a:off x="0" y="0"/>
                      <a:ext cx="5760720" cy="4294355"/>
                    </a:xfrm>
                    <a:prstGeom prst="rect">
                      <a:avLst/>
                    </a:prstGeom>
                    <a:noFill/>
                    <a:ln w="9525">
                      <a:noFill/>
                      <a:miter lim="800000"/>
                      <a:headEnd/>
                      <a:tailEnd/>
                    </a:ln>
                  </pic:spPr>
                </pic:pic>
              </a:graphicData>
            </a:graphic>
          </wp:inline>
        </w:drawing>
      </w:r>
    </w:p>
    <w:p w:rsidR="00530A7B" w:rsidRDefault="00530A7B" w:rsidP="000D493E">
      <w:pPr>
        <w:spacing w:after="0"/>
        <w:jc w:val="both"/>
        <w:rPr>
          <w:sz w:val="28"/>
          <w:szCs w:val="28"/>
        </w:rPr>
      </w:pPr>
      <w:bookmarkStart w:id="0" w:name="_GoBack"/>
      <w:bookmarkEnd w:id="0"/>
    </w:p>
    <w:p w:rsidR="00FE1FA3" w:rsidRPr="000D493E" w:rsidRDefault="00FE1FA3" w:rsidP="000D493E">
      <w:pPr>
        <w:spacing w:after="0"/>
        <w:jc w:val="both"/>
        <w:rPr>
          <w:sz w:val="28"/>
          <w:szCs w:val="28"/>
        </w:rPr>
      </w:pPr>
      <w:r w:rsidRPr="000D493E">
        <w:rPr>
          <w:sz w:val="28"/>
          <w:szCs w:val="28"/>
        </w:rPr>
        <w:t>Le 6 juin 1944 s’est déroulée l’une des plus vastes, des plus complexes et des plus périlleuses opérations de l’histoire militaire mondiale, cette opération menée à bien au prix d’immenses sacrifices humains a décidé du sort de la guerre et du monde.</w:t>
      </w:r>
    </w:p>
    <w:p w:rsidR="00FE1FA3" w:rsidRPr="000D493E" w:rsidRDefault="00FE1FA3" w:rsidP="000D493E">
      <w:pPr>
        <w:spacing w:after="0"/>
        <w:jc w:val="both"/>
        <w:rPr>
          <w:sz w:val="28"/>
          <w:szCs w:val="28"/>
        </w:rPr>
      </w:pPr>
      <w:r w:rsidRPr="000D493E">
        <w:rPr>
          <w:sz w:val="28"/>
          <w:szCs w:val="28"/>
        </w:rPr>
        <w:t>La Grèce, meurtrie par une occupation éprouvante sans pour autant renoncer à la lutte, est parvenue à participer activement à cet exploit militaire accompli par plusieurs nations. 155 valeureux hommes ont représenté tout un pays et ses combats menés pour sa libération.</w:t>
      </w:r>
    </w:p>
    <w:p w:rsidR="0071685C" w:rsidRDefault="0071685C" w:rsidP="000D493E">
      <w:pPr>
        <w:spacing w:after="0"/>
        <w:jc w:val="both"/>
        <w:rPr>
          <w:sz w:val="28"/>
          <w:szCs w:val="28"/>
        </w:rPr>
      </w:pPr>
      <w:r w:rsidRPr="000D493E">
        <w:rPr>
          <w:sz w:val="28"/>
          <w:szCs w:val="28"/>
        </w:rPr>
        <w:t xml:space="preserve">Les navires de guerre grecs qui combattaient avec la marine de guerre britannique, étaient équipés en personnel compétent, des officiers de la Marine de Guerre et des réservistes qui provenaient de la Marine de Commerce. Les compétences des marins grecs ont été reconnues très tôt par les Alliés et s’accompagnaient de leur réputation de loups de mer. En </w:t>
      </w:r>
      <w:r w:rsidRPr="000D493E">
        <w:rPr>
          <w:sz w:val="28"/>
          <w:szCs w:val="28"/>
        </w:rPr>
        <w:lastRenderedPageBreak/>
        <w:t>accompagnant des convois en Méditerranée et dans l’Océan Atlantique, ils avaient acquis une expérience militaire importante.</w:t>
      </w:r>
    </w:p>
    <w:p w:rsidR="00104C2D" w:rsidRDefault="00104C2D" w:rsidP="000D493E">
      <w:pPr>
        <w:spacing w:after="0"/>
        <w:jc w:val="both"/>
        <w:rPr>
          <w:sz w:val="28"/>
          <w:szCs w:val="28"/>
        </w:rPr>
      </w:pPr>
    </w:p>
    <w:p w:rsidR="00FE1FA3" w:rsidRPr="000D493E" w:rsidRDefault="00FE1FA3" w:rsidP="000D493E">
      <w:pPr>
        <w:spacing w:after="0"/>
        <w:jc w:val="both"/>
        <w:rPr>
          <w:sz w:val="28"/>
          <w:szCs w:val="28"/>
        </w:rPr>
      </w:pPr>
      <w:r w:rsidRPr="000D493E">
        <w:rPr>
          <w:sz w:val="28"/>
          <w:szCs w:val="28"/>
        </w:rPr>
        <w:t>Le 6 juin 1944, la Grèce a participé aux opérations du débarquement avec deux corvettes de type Flower la «</w:t>
      </w:r>
      <w:proofErr w:type="spellStart"/>
      <w:r w:rsidRPr="000D493E">
        <w:rPr>
          <w:sz w:val="28"/>
          <w:szCs w:val="28"/>
        </w:rPr>
        <w:t>Kriezis</w:t>
      </w:r>
      <w:proofErr w:type="spellEnd"/>
      <w:r w:rsidRPr="000D493E">
        <w:rPr>
          <w:sz w:val="28"/>
          <w:szCs w:val="28"/>
        </w:rPr>
        <w:t>» et la «</w:t>
      </w:r>
      <w:proofErr w:type="spellStart"/>
      <w:r w:rsidRPr="000D493E">
        <w:rPr>
          <w:sz w:val="28"/>
          <w:szCs w:val="28"/>
        </w:rPr>
        <w:t>Tombazis</w:t>
      </w:r>
      <w:proofErr w:type="spellEnd"/>
      <w:r w:rsidRPr="000D493E">
        <w:rPr>
          <w:sz w:val="28"/>
          <w:szCs w:val="28"/>
        </w:rPr>
        <w:t>». Elles étaient armées d’un canon de 102mm, un de 40mm et quatre de 20mm, elles atteignaient une vitesse de 16 nœuds, avaient un tonnage de 1250 tonnes et pouvaient accueillir 85 membres d’équipage.</w:t>
      </w:r>
    </w:p>
    <w:p w:rsidR="00FE1FA3" w:rsidRDefault="00FE1FA3" w:rsidP="000D493E">
      <w:pPr>
        <w:spacing w:after="0"/>
        <w:jc w:val="both"/>
        <w:rPr>
          <w:sz w:val="28"/>
          <w:szCs w:val="28"/>
        </w:rPr>
      </w:pPr>
      <w:r w:rsidRPr="000D493E">
        <w:rPr>
          <w:sz w:val="28"/>
          <w:szCs w:val="28"/>
        </w:rPr>
        <w:t>Les corvettes ont été mises à la disposition de la Grèce par la Marine Royale Anglaise en novembre</w:t>
      </w:r>
      <w:r w:rsidR="008F7C33">
        <w:rPr>
          <w:sz w:val="28"/>
          <w:szCs w:val="28"/>
        </w:rPr>
        <w:t xml:space="preserve"> </w:t>
      </w:r>
      <w:r w:rsidRPr="000D493E">
        <w:rPr>
          <w:sz w:val="28"/>
          <w:szCs w:val="28"/>
        </w:rPr>
        <w:t xml:space="preserve">1943 à Chatham, elles étaient commandées par le Capitaine </w:t>
      </w:r>
      <w:proofErr w:type="spellStart"/>
      <w:r w:rsidRPr="000D493E">
        <w:rPr>
          <w:sz w:val="28"/>
          <w:szCs w:val="28"/>
        </w:rPr>
        <w:t>Dimitrios</w:t>
      </w:r>
      <w:proofErr w:type="spellEnd"/>
      <w:r w:rsidRPr="000D493E">
        <w:rPr>
          <w:sz w:val="28"/>
          <w:szCs w:val="28"/>
        </w:rPr>
        <w:t xml:space="preserve"> </w:t>
      </w:r>
      <w:r w:rsidR="00104C2D" w:rsidRPr="000D493E">
        <w:rPr>
          <w:sz w:val="28"/>
          <w:szCs w:val="28"/>
        </w:rPr>
        <w:t xml:space="preserve">KIOSSES </w:t>
      </w:r>
      <w:r w:rsidRPr="000D493E">
        <w:rPr>
          <w:sz w:val="28"/>
          <w:szCs w:val="28"/>
        </w:rPr>
        <w:t>pour la «</w:t>
      </w:r>
      <w:proofErr w:type="spellStart"/>
      <w:r w:rsidRPr="000D493E">
        <w:rPr>
          <w:sz w:val="28"/>
          <w:szCs w:val="28"/>
        </w:rPr>
        <w:t>Kriezis</w:t>
      </w:r>
      <w:proofErr w:type="spellEnd"/>
      <w:r w:rsidRPr="000D493E">
        <w:rPr>
          <w:sz w:val="28"/>
          <w:szCs w:val="28"/>
        </w:rPr>
        <w:t xml:space="preserve">» et le Capitaine </w:t>
      </w:r>
      <w:proofErr w:type="spellStart"/>
      <w:r w:rsidRPr="000D493E">
        <w:rPr>
          <w:sz w:val="28"/>
          <w:szCs w:val="28"/>
        </w:rPr>
        <w:t>Georgios</w:t>
      </w:r>
      <w:proofErr w:type="spellEnd"/>
      <w:r w:rsidRPr="000D493E">
        <w:rPr>
          <w:sz w:val="28"/>
          <w:szCs w:val="28"/>
        </w:rPr>
        <w:t xml:space="preserve"> </w:t>
      </w:r>
      <w:r w:rsidR="00104C2D" w:rsidRPr="000D493E">
        <w:rPr>
          <w:sz w:val="28"/>
          <w:szCs w:val="28"/>
        </w:rPr>
        <w:t>PANA</w:t>
      </w:r>
      <w:r w:rsidR="00104C2D">
        <w:rPr>
          <w:sz w:val="28"/>
          <w:szCs w:val="28"/>
        </w:rPr>
        <w:t>G</w:t>
      </w:r>
      <w:r w:rsidR="00104C2D" w:rsidRPr="000D493E">
        <w:rPr>
          <w:sz w:val="28"/>
          <w:szCs w:val="28"/>
        </w:rPr>
        <w:t xml:space="preserve">IOTOPOULOS </w:t>
      </w:r>
      <w:r w:rsidRPr="000D493E">
        <w:rPr>
          <w:sz w:val="28"/>
          <w:szCs w:val="28"/>
        </w:rPr>
        <w:t>pour la «</w:t>
      </w:r>
      <w:proofErr w:type="spellStart"/>
      <w:r w:rsidRPr="000D493E">
        <w:rPr>
          <w:sz w:val="28"/>
          <w:szCs w:val="28"/>
        </w:rPr>
        <w:t>Tombazis</w:t>
      </w:r>
      <w:proofErr w:type="spellEnd"/>
      <w:r w:rsidRPr="000D493E">
        <w:rPr>
          <w:sz w:val="28"/>
          <w:szCs w:val="28"/>
        </w:rPr>
        <w:t xml:space="preserve">». </w:t>
      </w:r>
      <w:r w:rsidR="0071685C">
        <w:rPr>
          <w:sz w:val="28"/>
          <w:szCs w:val="28"/>
        </w:rPr>
        <w:t xml:space="preserve">Après avoir </w:t>
      </w:r>
      <w:r w:rsidR="0071685C" w:rsidRPr="000D493E">
        <w:rPr>
          <w:sz w:val="28"/>
          <w:szCs w:val="28"/>
        </w:rPr>
        <w:t>exécut</w:t>
      </w:r>
      <w:r w:rsidR="0071685C">
        <w:rPr>
          <w:sz w:val="28"/>
          <w:szCs w:val="28"/>
        </w:rPr>
        <w:t>é</w:t>
      </w:r>
      <w:r w:rsidR="0071685C" w:rsidRPr="000D493E">
        <w:rPr>
          <w:sz w:val="28"/>
          <w:szCs w:val="28"/>
        </w:rPr>
        <w:t xml:space="preserve"> des missions d’accompagnement des convois dans l’Océan Atlantique</w:t>
      </w:r>
      <w:r w:rsidR="0071685C">
        <w:rPr>
          <w:sz w:val="28"/>
          <w:szCs w:val="28"/>
        </w:rPr>
        <w:t>, ces corvettes</w:t>
      </w:r>
      <w:r w:rsidRPr="000D493E">
        <w:rPr>
          <w:sz w:val="28"/>
          <w:szCs w:val="28"/>
        </w:rPr>
        <w:t xml:space="preserve"> ont regagné le port de Portsmouth en mars 1944 afin d’être renforcées en prévision du débarquement de juin 1944.</w:t>
      </w:r>
    </w:p>
    <w:p w:rsidR="0071685C" w:rsidRPr="000D493E" w:rsidRDefault="0071685C" w:rsidP="0071685C">
      <w:pPr>
        <w:spacing w:after="0"/>
        <w:jc w:val="both"/>
        <w:rPr>
          <w:sz w:val="28"/>
          <w:szCs w:val="28"/>
        </w:rPr>
      </w:pPr>
      <w:r w:rsidRPr="000D493E">
        <w:rPr>
          <w:sz w:val="28"/>
          <w:szCs w:val="28"/>
        </w:rPr>
        <w:t>Dès la fin du mois d’avril, les capitaines avaient reçu des consignes et des ordres détaillés, pour les missions à exécuter pendant l’opération de Débarquement, seule restait à connaître la date exacte.</w:t>
      </w:r>
    </w:p>
    <w:p w:rsidR="00104C2D" w:rsidRDefault="00104C2D" w:rsidP="0071685C">
      <w:pPr>
        <w:spacing w:after="0"/>
        <w:jc w:val="both"/>
        <w:rPr>
          <w:sz w:val="28"/>
          <w:szCs w:val="28"/>
        </w:rPr>
      </w:pPr>
    </w:p>
    <w:p w:rsidR="0071685C" w:rsidRPr="000D493E" w:rsidRDefault="0071685C" w:rsidP="0071685C">
      <w:pPr>
        <w:spacing w:after="0"/>
        <w:jc w:val="both"/>
        <w:rPr>
          <w:sz w:val="28"/>
          <w:szCs w:val="28"/>
        </w:rPr>
      </w:pPr>
      <w:r w:rsidRPr="000D493E">
        <w:rPr>
          <w:sz w:val="28"/>
          <w:szCs w:val="28"/>
        </w:rPr>
        <w:t xml:space="preserve">Après la notification des ordres, les navires de guerre levèrent l’ancre du port de Portsmouth afin d’éviter la fuite de renseignements et jusqu’au jour du Débarquement, ils exécutèrent diverses missions. Le 5 Juin, les corvettes grecques recevaient le signal confidentiel et étaient informées de l’opération </w:t>
      </w:r>
      <w:r w:rsidR="00104C2D" w:rsidRPr="000D493E">
        <w:rPr>
          <w:sz w:val="28"/>
          <w:szCs w:val="28"/>
        </w:rPr>
        <w:t>OVERLORD</w:t>
      </w:r>
      <w:r w:rsidRPr="000D493E">
        <w:rPr>
          <w:sz w:val="28"/>
          <w:szCs w:val="28"/>
        </w:rPr>
        <w:t>. Les deux navires de guerre grecs constituaient seulement une très petite partie de l’énorme flotte des Alliés qui était concentrée et qui comptait 6690 navires de tous les types.</w:t>
      </w:r>
    </w:p>
    <w:p w:rsidR="00FE1FA3" w:rsidRPr="000D493E" w:rsidRDefault="0071685C" w:rsidP="000D493E">
      <w:pPr>
        <w:spacing w:after="0"/>
        <w:jc w:val="both"/>
        <w:rPr>
          <w:sz w:val="28"/>
          <w:szCs w:val="28"/>
        </w:rPr>
      </w:pPr>
      <w:r>
        <w:rPr>
          <w:sz w:val="28"/>
          <w:szCs w:val="28"/>
        </w:rPr>
        <w:t>L</w:t>
      </w:r>
      <w:r w:rsidR="00FE1FA3" w:rsidRPr="000D493E">
        <w:rPr>
          <w:sz w:val="28"/>
          <w:szCs w:val="28"/>
        </w:rPr>
        <w:t>a corvette «</w:t>
      </w:r>
      <w:proofErr w:type="spellStart"/>
      <w:r w:rsidR="00FE1FA3" w:rsidRPr="000D493E">
        <w:rPr>
          <w:sz w:val="28"/>
          <w:szCs w:val="28"/>
        </w:rPr>
        <w:t>Tombazis</w:t>
      </w:r>
      <w:proofErr w:type="spellEnd"/>
      <w:r w:rsidR="00FE1FA3" w:rsidRPr="000D493E">
        <w:rPr>
          <w:sz w:val="28"/>
          <w:szCs w:val="28"/>
        </w:rPr>
        <w:t>» faisait partie de la force de protection de l’opération PLUTO et la corvette «</w:t>
      </w:r>
      <w:proofErr w:type="spellStart"/>
      <w:r w:rsidR="00FE1FA3" w:rsidRPr="000D493E">
        <w:rPr>
          <w:sz w:val="28"/>
          <w:szCs w:val="28"/>
        </w:rPr>
        <w:t>Kriezis</w:t>
      </w:r>
      <w:proofErr w:type="spellEnd"/>
      <w:r w:rsidR="00FE1FA3" w:rsidRPr="000D493E">
        <w:rPr>
          <w:sz w:val="28"/>
          <w:szCs w:val="28"/>
        </w:rPr>
        <w:t>» avait pour mission de diriger et accompagner au point G</w:t>
      </w:r>
      <w:r w:rsidR="00104C2D">
        <w:rPr>
          <w:sz w:val="28"/>
          <w:szCs w:val="28"/>
        </w:rPr>
        <w:t>OLD</w:t>
      </w:r>
      <w:r w:rsidR="00FE1FA3" w:rsidRPr="000D493E">
        <w:rPr>
          <w:sz w:val="28"/>
          <w:szCs w:val="28"/>
        </w:rPr>
        <w:t xml:space="preserve"> le groupe d’assaut N</w:t>
      </w:r>
      <w:r w:rsidR="00104C2D">
        <w:rPr>
          <w:sz w:val="28"/>
          <w:szCs w:val="28"/>
        </w:rPr>
        <w:t>°</w:t>
      </w:r>
      <w:r w:rsidR="00FE1FA3" w:rsidRPr="000D493E">
        <w:rPr>
          <w:sz w:val="28"/>
          <w:szCs w:val="28"/>
        </w:rPr>
        <w:t>17 qui participait à la première vague du débarquement et comprenait la 50</w:t>
      </w:r>
      <w:r w:rsidR="00104C2D" w:rsidRPr="00104C2D">
        <w:rPr>
          <w:sz w:val="28"/>
          <w:szCs w:val="28"/>
          <w:vertAlign w:val="superscript"/>
        </w:rPr>
        <w:t>è</w:t>
      </w:r>
      <w:r w:rsidR="00FE1FA3" w:rsidRPr="00104C2D">
        <w:rPr>
          <w:sz w:val="28"/>
          <w:szCs w:val="28"/>
          <w:vertAlign w:val="superscript"/>
        </w:rPr>
        <w:t>me</w:t>
      </w:r>
      <w:r w:rsidR="00FE1FA3" w:rsidRPr="000D493E">
        <w:rPr>
          <w:sz w:val="28"/>
          <w:szCs w:val="28"/>
        </w:rPr>
        <w:t xml:space="preserve"> Division d’</w:t>
      </w:r>
      <w:r w:rsidR="00104C2D">
        <w:rPr>
          <w:sz w:val="28"/>
          <w:szCs w:val="28"/>
        </w:rPr>
        <w:t>Infanterie</w:t>
      </w:r>
      <w:r w:rsidR="00FE1FA3" w:rsidRPr="000D493E">
        <w:rPr>
          <w:sz w:val="28"/>
          <w:szCs w:val="28"/>
        </w:rPr>
        <w:t xml:space="preserve"> </w:t>
      </w:r>
      <w:r w:rsidR="00104C2D">
        <w:rPr>
          <w:sz w:val="28"/>
          <w:szCs w:val="28"/>
        </w:rPr>
        <w:t>de la 2</w:t>
      </w:r>
      <w:r w:rsidR="00104C2D" w:rsidRPr="00104C2D">
        <w:rPr>
          <w:sz w:val="28"/>
          <w:szCs w:val="28"/>
          <w:vertAlign w:val="superscript"/>
        </w:rPr>
        <w:t>ème</w:t>
      </w:r>
      <w:r w:rsidR="00104C2D">
        <w:rPr>
          <w:sz w:val="28"/>
          <w:szCs w:val="28"/>
        </w:rPr>
        <w:t xml:space="preserve"> Armée</w:t>
      </w:r>
      <w:r w:rsidR="00FE1FA3" w:rsidRPr="000D493E">
        <w:rPr>
          <w:sz w:val="28"/>
          <w:szCs w:val="28"/>
        </w:rPr>
        <w:t xml:space="preserve"> </w:t>
      </w:r>
      <w:r w:rsidR="00104C2D">
        <w:rPr>
          <w:sz w:val="28"/>
          <w:szCs w:val="28"/>
        </w:rPr>
        <w:t>(ou la 50</w:t>
      </w:r>
      <w:r w:rsidR="00104C2D" w:rsidRPr="00104C2D">
        <w:rPr>
          <w:sz w:val="28"/>
          <w:szCs w:val="28"/>
          <w:vertAlign w:val="superscript"/>
        </w:rPr>
        <w:t>ème</w:t>
      </w:r>
      <w:r w:rsidR="00104C2D">
        <w:rPr>
          <w:sz w:val="28"/>
          <w:szCs w:val="28"/>
        </w:rPr>
        <w:t xml:space="preserve"> </w:t>
      </w:r>
      <w:r w:rsidR="00104C2D" w:rsidRPr="000D493E">
        <w:rPr>
          <w:sz w:val="28"/>
          <w:szCs w:val="28"/>
        </w:rPr>
        <w:t xml:space="preserve">Division </w:t>
      </w:r>
      <w:r w:rsidR="00104C2D">
        <w:rPr>
          <w:sz w:val="28"/>
          <w:szCs w:val="28"/>
        </w:rPr>
        <w:t xml:space="preserve">d’élite </w:t>
      </w:r>
      <w:r w:rsidR="00104C2D" w:rsidRPr="000D493E">
        <w:rPr>
          <w:sz w:val="28"/>
          <w:szCs w:val="28"/>
        </w:rPr>
        <w:t>britannique</w:t>
      </w:r>
      <w:r w:rsidR="00104C2D">
        <w:rPr>
          <w:sz w:val="28"/>
          <w:szCs w:val="28"/>
        </w:rPr>
        <w:t xml:space="preserve"> </w:t>
      </w:r>
      <w:r w:rsidR="00FE1FA3" w:rsidRPr="000D493E">
        <w:rPr>
          <w:sz w:val="28"/>
          <w:szCs w:val="28"/>
        </w:rPr>
        <w:t>Northumberland</w:t>
      </w:r>
      <w:r w:rsidR="00104C2D">
        <w:rPr>
          <w:sz w:val="28"/>
          <w:szCs w:val="28"/>
        </w:rPr>
        <w:t>)</w:t>
      </w:r>
      <w:r w:rsidR="00FE1FA3" w:rsidRPr="000D493E">
        <w:rPr>
          <w:sz w:val="28"/>
          <w:szCs w:val="28"/>
        </w:rPr>
        <w:t>. Les deux corvettes comme l’opération OVERLORD étaient placées sous le commandement du Général Eisenhower.</w:t>
      </w:r>
    </w:p>
    <w:p w:rsidR="0071685C" w:rsidRDefault="0071685C" w:rsidP="000D493E">
      <w:pPr>
        <w:spacing w:after="0"/>
        <w:jc w:val="both"/>
        <w:rPr>
          <w:sz w:val="28"/>
          <w:szCs w:val="28"/>
        </w:rPr>
      </w:pPr>
    </w:p>
    <w:p w:rsidR="00FE1FA3" w:rsidRPr="000D493E" w:rsidRDefault="00FE1FA3" w:rsidP="000D493E">
      <w:pPr>
        <w:spacing w:after="0"/>
        <w:jc w:val="both"/>
        <w:rPr>
          <w:sz w:val="28"/>
          <w:szCs w:val="28"/>
        </w:rPr>
      </w:pPr>
      <w:r w:rsidRPr="000D493E">
        <w:rPr>
          <w:sz w:val="28"/>
          <w:szCs w:val="28"/>
        </w:rPr>
        <w:lastRenderedPageBreak/>
        <w:t>En plus des deux corvettes, même si des archives ont été détruites, il est certain que quatre bateaux de la marine marchande grecque ont également participé aux opérations du débarquement, il s’agit du</w:t>
      </w:r>
      <w:r w:rsidR="0071685C">
        <w:rPr>
          <w:sz w:val="28"/>
          <w:szCs w:val="28"/>
        </w:rPr>
        <w:t xml:space="preserve"> </w:t>
      </w:r>
      <w:r w:rsidRPr="000D493E">
        <w:rPr>
          <w:sz w:val="28"/>
          <w:szCs w:val="28"/>
        </w:rPr>
        <w:t>«</w:t>
      </w:r>
      <w:proofErr w:type="spellStart"/>
      <w:r w:rsidRPr="000D493E">
        <w:rPr>
          <w:sz w:val="28"/>
          <w:szCs w:val="28"/>
        </w:rPr>
        <w:t>Aghios</w:t>
      </w:r>
      <w:proofErr w:type="spellEnd"/>
      <w:r w:rsidRPr="000D493E">
        <w:rPr>
          <w:sz w:val="28"/>
          <w:szCs w:val="28"/>
        </w:rPr>
        <w:t xml:space="preserve"> </w:t>
      </w:r>
      <w:proofErr w:type="spellStart"/>
      <w:r w:rsidRPr="000D493E">
        <w:rPr>
          <w:sz w:val="28"/>
          <w:szCs w:val="28"/>
        </w:rPr>
        <w:t>Spyridon</w:t>
      </w:r>
      <w:proofErr w:type="spellEnd"/>
      <w:r w:rsidRPr="000D493E">
        <w:rPr>
          <w:sz w:val="28"/>
          <w:szCs w:val="28"/>
        </w:rPr>
        <w:t xml:space="preserve">» commandé par </w:t>
      </w:r>
      <w:proofErr w:type="spellStart"/>
      <w:r w:rsidRPr="000D493E">
        <w:rPr>
          <w:sz w:val="28"/>
          <w:szCs w:val="28"/>
        </w:rPr>
        <w:t>Georgios</w:t>
      </w:r>
      <w:proofErr w:type="spellEnd"/>
      <w:r w:rsidRPr="000D493E">
        <w:rPr>
          <w:sz w:val="28"/>
          <w:szCs w:val="28"/>
        </w:rPr>
        <w:t xml:space="preserve"> S</w:t>
      </w:r>
      <w:r w:rsidR="0071685C">
        <w:rPr>
          <w:sz w:val="28"/>
          <w:szCs w:val="28"/>
        </w:rPr>
        <w:t>AMORTHRAKITIS</w:t>
      </w:r>
      <w:r w:rsidRPr="000D493E">
        <w:rPr>
          <w:sz w:val="28"/>
          <w:szCs w:val="28"/>
        </w:rPr>
        <w:t>, du «</w:t>
      </w:r>
      <w:proofErr w:type="spellStart"/>
      <w:r w:rsidRPr="000D493E">
        <w:rPr>
          <w:sz w:val="28"/>
          <w:szCs w:val="28"/>
        </w:rPr>
        <w:t>Georgios</w:t>
      </w:r>
      <w:proofErr w:type="spellEnd"/>
      <w:r w:rsidRPr="000D493E">
        <w:rPr>
          <w:sz w:val="28"/>
          <w:szCs w:val="28"/>
        </w:rPr>
        <w:t xml:space="preserve"> P.» commandé par </w:t>
      </w:r>
      <w:proofErr w:type="spellStart"/>
      <w:r w:rsidRPr="000D493E">
        <w:rPr>
          <w:sz w:val="28"/>
          <w:szCs w:val="28"/>
        </w:rPr>
        <w:t>Dimitris</w:t>
      </w:r>
      <w:proofErr w:type="spellEnd"/>
      <w:r w:rsidRPr="000D493E">
        <w:rPr>
          <w:sz w:val="28"/>
          <w:szCs w:val="28"/>
        </w:rPr>
        <w:t xml:space="preserve"> P</w:t>
      </w:r>
      <w:r w:rsidR="0071685C">
        <w:rPr>
          <w:sz w:val="28"/>
          <w:szCs w:val="28"/>
        </w:rPr>
        <w:t>ARISIS</w:t>
      </w:r>
      <w:r w:rsidRPr="000D493E">
        <w:rPr>
          <w:sz w:val="28"/>
          <w:szCs w:val="28"/>
        </w:rPr>
        <w:t xml:space="preserve">, du «Liberty </w:t>
      </w:r>
      <w:proofErr w:type="spellStart"/>
      <w:r w:rsidRPr="000D493E">
        <w:rPr>
          <w:sz w:val="28"/>
          <w:szCs w:val="28"/>
        </w:rPr>
        <w:t>Ameriki</w:t>
      </w:r>
      <w:proofErr w:type="spellEnd"/>
      <w:r w:rsidRPr="000D493E">
        <w:rPr>
          <w:sz w:val="28"/>
          <w:szCs w:val="28"/>
        </w:rPr>
        <w:t xml:space="preserve">» commandé par </w:t>
      </w:r>
      <w:proofErr w:type="spellStart"/>
      <w:r w:rsidRPr="000D493E">
        <w:rPr>
          <w:sz w:val="28"/>
          <w:szCs w:val="28"/>
        </w:rPr>
        <w:t>Spyros</w:t>
      </w:r>
      <w:proofErr w:type="spellEnd"/>
      <w:r w:rsidRPr="000D493E">
        <w:rPr>
          <w:sz w:val="28"/>
          <w:szCs w:val="28"/>
        </w:rPr>
        <w:t xml:space="preserve"> T</w:t>
      </w:r>
      <w:r w:rsidR="0071685C">
        <w:rPr>
          <w:sz w:val="28"/>
          <w:szCs w:val="28"/>
        </w:rPr>
        <w:t>HEOFILATOS</w:t>
      </w:r>
      <w:r w:rsidRPr="000D493E">
        <w:rPr>
          <w:sz w:val="28"/>
          <w:szCs w:val="28"/>
        </w:rPr>
        <w:t xml:space="preserve"> et du «Liberty </w:t>
      </w:r>
      <w:proofErr w:type="spellStart"/>
      <w:r w:rsidRPr="000D493E">
        <w:rPr>
          <w:sz w:val="28"/>
          <w:szCs w:val="28"/>
        </w:rPr>
        <w:t>Ellas</w:t>
      </w:r>
      <w:proofErr w:type="spellEnd"/>
      <w:r w:rsidRPr="000D493E">
        <w:rPr>
          <w:sz w:val="28"/>
          <w:szCs w:val="28"/>
        </w:rPr>
        <w:t xml:space="preserve">» commandé par </w:t>
      </w:r>
      <w:proofErr w:type="spellStart"/>
      <w:r w:rsidRPr="000D493E">
        <w:rPr>
          <w:sz w:val="28"/>
          <w:szCs w:val="28"/>
        </w:rPr>
        <w:t>Georgios</w:t>
      </w:r>
      <w:proofErr w:type="spellEnd"/>
      <w:r w:rsidRPr="000D493E">
        <w:rPr>
          <w:sz w:val="28"/>
          <w:szCs w:val="28"/>
        </w:rPr>
        <w:t xml:space="preserve"> T</w:t>
      </w:r>
      <w:r w:rsidR="0071685C">
        <w:rPr>
          <w:sz w:val="28"/>
          <w:szCs w:val="28"/>
        </w:rPr>
        <w:t>RILIVAS</w:t>
      </w:r>
      <w:r w:rsidRPr="000D493E">
        <w:rPr>
          <w:sz w:val="28"/>
          <w:szCs w:val="28"/>
        </w:rPr>
        <w:t>.</w:t>
      </w:r>
    </w:p>
    <w:p w:rsidR="00FE1FA3" w:rsidRPr="000D493E" w:rsidRDefault="00FE1FA3" w:rsidP="000D493E">
      <w:pPr>
        <w:spacing w:after="0"/>
        <w:jc w:val="both"/>
        <w:rPr>
          <w:sz w:val="28"/>
          <w:szCs w:val="28"/>
        </w:rPr>
      </w:pPr>
      <w:r w:rsidRPr="000D493E">
        <w:rPr>
          <w:sz w:val="28"/>
          <w:szCs w:val="28"/>
        </w:rPr>
        <w:t>Dans la nuit du 5 au 6 juin 1944, ils ont rejoint un convoi de 30 bateaux et pris la mer devant les navires de guerre afin de former un brise-lames, la mission du «</w:t>
      </w:r>
      <w:proofErr w:type="spellStart"/>
      <w:r w:rsidRPr="000D493E">
        <w:rPr>
          <w:sz w:val="28"/>
          <w:szCs w:val="28"/>
        </w:rPr>
        <w:t>Aghios</w:t>
      </w:r>
      <w:proofErr w:type="spellEnd"/>
      <w:r w:rsidRPr="000D493E">
        <w:rPr>
          <w:sz w:val="28"/>
          <w:szCs w:val="28"/>
        </w:rPr>
        <w:t xml:space="preserve"> </w:t>
      </w:r>
      <w:proofErr w:type="spellStart"/>
      <w:r w:rsidRPr="000D493E">
        <w:rPr>
          <w:sz w:val="28"/>
          <w:szCs w:val="28"/>
        </w:rPr>
        <w:t>Spyridon</w:t>
      </w:r>
      <w:proofErr w:type="spellEnd"/>
      <w:r w:rsidRPr="000D493E">
        <w:rPr>
          <w:sz w:val="28"/>
          <w:szCs w:val="28"/>
        </w:rPr>
        <w:t>» et du «</w:t>
      </w:r>
      <w:proofErr w:type="spellStart"/>
      <w:r w:rsidRPr="000D493E">
        <w:rPr>
          <w:sz w:val="28"/>
          <w:szCs w:val="28"/>
        </w:rPr>
        <w:t>Georgios</w:t>
      </w:r>
      <w:proofErr w:type="spellEnd"/>
      <w:r w:rsidRPr="000D493E">
        <w:rPr>
          <w:sz w:val="28"/>
          <w:szCs w:val="28"/>
        </w:rPr>
        <w:t xml:space="preserve"> P.» était de se saborder, chaque bateau était piégé avec deux bombes, à tour de rôle les équipages se sont jetés à l’eau et ont fait sauter leurs bateaux. Cette sorte de digue a permis aux navires de guerre d’approcher à l’aube du 6 juin pour le débarquement.</w:t>
      </w:r>
    </w:p>
    <w:p w:rsidR="00104C2D" w:rsidRDefault="00104C2D" w:rsidP="000D493E">
      <w:pPr>
        <w:spacing w:after="0"/>
        <w:jc w:val="both"/>
        <w:rPr>
          <w:sz w:val="28"/>
          <w:szCs w:val="28"/>
        </w:rPr>
      </w:pPr>
    </w:p>
    <w:p w:rsidR="00FE1FA3" w:rsidRDefault="00FE1FA3" w:rsidP="000D493E">
      <w:pPr>
        <w:spacing w:after="0"/>
        <w:jc w:val="both"/>
        <w:rPr>
          <w:sz w:val="28"/>
          <w:szCs w:val="28"/>
        </w:rPr>
      </w:pPr>
      <w:r w:rsidRPr="000D493E">
        <w:rPr>
          <w:sz w:val="28"/>
          <w:szCs w:val="28"/>
        </w:rPr>
        <w:t>Le 6 juin 1944 à 09h00, la BBC a transmis le communiqué de guerre suivant : «Ce matin des forces navales du Royaume-Uni, des Etats-Unis d’Amérique, de la France, du Canada, de la Pologne, des Pays-Bas, de la Norvège et de la Grèce ont effectué un débarquement en Europe».</w:t>
      </w:r>
    </w:p>
    <w:p w:rsidR="0071685C" w:rsidRDefault="0071685C" w:rsidP="000D493E">
      <w:pPr>
        <w:spacing w:after="0"/>
        <w:jc w:val="both"/>
        <w:rPr>
          <w:sz w:val="28"/>
          <w:szCs w:val="28"/>
        </w:rPr>
      </w:pPr>
      <w:r w:rsidRPr="000D493E">
        <w:rPr>
          <w:sz w:val="28"/>
          <w:szCs w:val="28"/>
        </w:rPr>
        <w:t>L’enthousiasme qui domina dès le premier moment de l’opération, resta diffus. Ils savaient bien qu’ils écrivaient une page d’histoire de gloire de leur pays.</w:t>
      </w:r>
    </w:p>
    <w:p w:rsidR="0071685C" w:rsidRPr="000D493E" w:rsidRDefault="0071685C" w:rsidP="0071685C">
      <w:pPr>
        <w:spacing w:after="0"/>
        <w:jc w:val="both"/>
        <w:rPr>
          <w:sz w:val="28"/>
          <w:szCs w:val="28"/>
        </w:rPr>
      </w:pPr>
      <w:r w:rsidRPr="000D493E">
        <w:rPr>
          <w:sz w:val="28"/>
          <w:szCs w:val="28"/>
        </w:rPr>
        <w:t xml:space="preserve">Le Capitaine </w:t>
      </w:r>
      <w:r w:rsidR="00104C2D" w:rsidRPr="000D493E">
        <w:rPr>
          <w:sz w:val="28"/>
          <w:szCs w:val="28"/>
        </w:rPr>
        <w:t xml:space="preserve">KIOSSES </w:t>
      </w:r>
      <w:r w:rsidRPr="000D493E">
        <w:rPr>
          <w:sz w:val="28"/>
          <w:szCs w:val="28"/>
        </w:rPr>
        <w:t xml:space="preserve">dès qu’il a été informé de la réussite du débarquement, s’est écrié «Christos </w:t>
      </w:r>
      <w:proofErr w:type="spellStart"/>
      <w:r w:rsidRPr="000D493E">
        <w:rPr>
          <w:sz w:val="28"/>
          <w:szCs w:val="28"/>
        </w:rPr>
        <w:t>Anesti</w:t>
      </w:r>
      <w:proofErr w:type="spellEnd"/>
      <w:r w:rsidRPr="000D493E">
        <w:rPr>
          <w:sz w:val="28"/>
          <w:szCs w:val="28"/>
        </w:rPr>
        <w:t>» (Le Christ est ressuscité) enfin nous allons rentrer dans une Grèce libre et tout l’équipage a pleuré de joie…</w:t>
      </w:r>
    </w:p>
    <w:p w:rsidR="0071685C" w:rsidRDefault="0071685C" w:rsidP="0071685C">
      <w:pPr>
        <w:spacing w:after="0"/>
        <w:jc w:val="both"/>
        <w:rPr>
          <w:sz w:val="28"/>
          <w:szCs w:val="28"/>
        </w:rPr>
      </w:pPr>
      <w:r w:rsidRPr="000D493E">
        <w:rPr>
          <w:sz w:val="28"/>
          <w:szCs w:val="28"/>
        </w:rPr>
        <w:t>L’après-midi vers le crépuscule, dans la région des navires grecs, une attaque aérienne de Luftwaffe eut lieu, contrée par les armes anti-aériennes des navires. Les navires grecs n’eurent pas de pertes. Les jours suivants, les deux corvettes accompagnèrent des navires de débarquement et de commerce vides en Angleterre.</w:t>
      </w:r>
    </w:p>
    <w:p w:rsidR="00104C2D" w:rsidRDefault="00104C2D" w:rsidP="0071685C">
      <w:pPr>
        <w:spacing w:after="0"/>
        <w:jc w:val="both"/>
        <w:rPr>
          <w:sz w:val="28"/>
          <w:szCs w:val="28"/>
        </w:rPr>
      </w:pPr>
    </w:p>
    <w:p w:rsidR="0071685C" w:rsidRPr="000D493E" w:rsidRDefault="0071685C" w:rsidP="0071685C">
      <w:pPr>
        <w:spacing w:after="0"/>
        <w:jc w:val="both"/>
        <w:rPr>
          <w:sz w:val="28"/>
          <w:szCs w:val="28"/>
        </w:rPr>
      </w:pPr>
      <w:r w:rsidRPr="000D493E">
        <w:rPr>
          <w:sz w:val="28"/>
          <w:szCs w:val="28"/>
        </w:rPr>
        <w:t xml:space="preserve">Dans les neufs premiers jours, le </w:t>
      </w:r>
      <w:proofErr w:type="spellStart"/>
      <w:r w:rsidRPr="000D493E">
        <w:rPr>
          <w:sz w:val="28"/>
          <w:szCs w:val="28"/>
        </w:rPr>
        <w:t>Kriezis</w:t>
      </w:r>
      <w:proofErr w:type="spellEnd"/>
      <w:r w:rsidR="00104C2D">
        <w:rPr>
          <w:sz w:val="28"/>
          <w:szCs w:val="28"/>
        </w:rPr>
        <w:t xml:space="preserve"> </w:t>
      </w:r>
      <w:r w:rsidRPr="000D493E">
        <w:rPr>
          <w:sz w:val="28"/>
          <w:szCs w:val="28"/>
        </w:rPr>
        <w:t>accompagna deux convois de Portsmouth et un convoi de Falmouth de la Normandie.</w:t>
      </w:r>
    </w:p>
    <w:p w:rsidR="0071685C" w:rsidRDefault="0071685C" w:rsidP="0071685C">
      <w:pPr>
        <w:spacing w:after="0"/>
        <w:jc w:val="both"/>
        <w:rPr>
          <w:sz w:val="28"/>
          <w:szCs w:val="28"/>
        </w:rPr>
      </w:pPr>
      <w:r w:rsidRPr="000D493E">
        <w:rPr>
          <w:sz w:val="28"/>
          <w:szCs w:val="28"/>
        </w:rPr>
        <w:t xml:space="preserve">Entre le 16 et le 23 </w:t>
      </w:r>
      <w:r>
        <w:rPr>
          <w:sz w:val="28"/>
          <w:szCs w:val="28"/>
        </w:rPr>
        <w:t>j</w:t>
      </w:r>
      <w:r w:rsidRPr="000D493E">
        <w:rPr>
          <w:sz w:val="28"/>
          <w:szCs w:val="28"/>
        </w:rPr>
        <w:t xml:space="preserve">uin, il fit des réparations et du nettoyage dans la citerne de Falmouth, et entre le 23 et le 29 </w:t>
      </w:r>
      <w:r>
        <w:rPr>
          <w:sz w:val="28"/>
          <w:szCs w:val="28"/>
        </w:rPr>
        <w:t>j</w:t>
      </w:r>
      <w:r w:rsidRPr="000D493E">
        <w:rPr>
          <w:sz w:val="28"/>
          <w:szCs w:val="28"/>
        </w:rPr>
        <w:t xml:space="preserve">uin, il accompagna des convois du Pays de Galles en </w:t>
      </w:r>
      <w:proofErr w:type="spellStart"/>
      <w:r w:rsidRPr="000D493E">
        <w:rPr>
          <w:sz w:val="28"/>
          <w:szCs w:val="28"/>
        </w:rPr>
        <w:t>Cournouailles</w:t>
      </w:r>
      <w:proofErr w:type="spellEnd"/>
      <w:r w:rsidRPr="000D493E">
        <w:rPr>
          <w:sz w:val="28"/>
          <w:szCs w:val="28"/>
        </w:rPr>
        <w:t xml:space="preserve"> et du 7 </w:t>
      </w:r>
      <w:r>
        <w:rPr>
          <w:sz w:val="28"/>
          <w:szCs w:val="28"/>
        </w:rPr>
        <w:t>j</w:t>
      </w:r>
      <w:r w:rsidRPr="000D493E">
        <w:rPr>
          <w:sz w:val="28"/>
          <w:szCs w:val="28"/>
        </w:rPr>
        <w:t xml:space="preserve">uillet au 10 </w:t>
      </w:r>
      <w:r>
        <w:rPr>
          <w:sz w:val="28"/>
          <w:szCs w:val="28"/>
        </w:rPr>
        <w:t>a</w:t>
      </w:r>
      <w:r w:rsidRPr="000D493E">
        <w:rPr>
          <w:sz w:val="28"/>
          <w:szCs w:val="28"/>
        </w:rPr>
        <w:t>oût il accompagna 9 convois de Portland des États-Unis en Normandie.</w:t>
      </w:r>
    </w:p>
    <w:p w:rsidR="0071685C" w:rsidRDefault="0071685C" w:rsidP="0071685C">
      <w:pPr>
        <w:spacing w:after="0"/>
        <w:jc w:val="both"/>
        <w:rPr>
          <w:sz w:val="28"/>
          <w:szCs w:val="28"/>
        </w:rPr>
      </w:pPr>
      <w:r w:rsidRPr="000D493E">
        <w:rPr>
          <w:sz w:val="28"/>
          <w:szCs w:val="28"/>
        </w:rPr>
        <w:lastRenderedPageBreak/>
        <w:t xml:space="preserve">Les officiers du </w:t>
      </w:r>
      <w:proofErr w:type="spellStart"/>
      <w:r w:rsidRPr="000D493E">
        <w:rPr>
          <w:sz w:val="28"/>
          <w:szCs w:val="28"/>
        </w:rPr>
        <w:t>Kriezis</w:t>
      </w:r>
      <w:proofErr w:type="spellEnd"/>
      <w:r w:rsidRPr="000D493E">
        <w:rPr>
          <w:sz w:val="28"/>
          <w:szCs w:val="28"/>
        </w:rPr>
        <w:t xml:space="preserve"> étaient le capitaine de corvette </w:t>
      </w:r>
      <w:proofErr w:type="spellStart"/>
      <w:r w:rsidRPr="000D493E">
        <w:rPr>
          <w:sz w:val="28"/>
          <w:szCs w:val="28"/>
        </w:rPr>
        <w:t>Dimitrios</w:t>
      </w:r>
      <w:proofErr w:type="spellEnd"/>
      <w:r w:rsidRPr="000D493E">
        <w:rPr>
          <w:sz w:val="28"/>
          <w:szCs w:val="28"/>
        </w:rPr>
        <w:t xml:space="preserve"> KIOSSES, les enseignes de vaisseaux 1ère classe </w:t>
      </w:r>
      <w:proofErr w:type="spellStart"/>
      <w:r w:rsidRPr="000D493E">
        <w:rPr>
          <w:sz w:val="28"/>
          <w:szCs w:val="28"/>
        </w:rPr>
        <w:t>Grigorios</w:t>
      </w:r>
      <w:proofErr w:type="spellEnd"/>
      <w:r w:rsidRPr="000D493E">
        <w:rPr>
          <w:sz w:val="28"/>
          <w:szCs w:val="28"/>
        </w:rPr>
        <w:t xml:space="preserve"> PAVLAKIS, </w:t>
      </w:r>
      <w:proofErr w:type="spellStart"/>
      <w:r w:rsidRPr="000D493E">
        <w:rPr>
          <w:sz w:val="28"/>
          <w:szCs w:val="28"/>
        </w:rPr>
        <w:t>Kleanthis</w:t>
      </w:r>
      <w:proofErr w:type="spellEnd"/>
      <w:r w:rsidRPr="000D493E">
        <w:rPr>
          <w:sz w:val="28"/>
          <w:szCs w:val="28"/>
        </w:rPr>
        <w:t xml:space="preserve"> ZERVOS, Ioannis LAGONIKAS, </w:t>
      </w:r>
      <w:proofErr w:type="spellStart"/>
      <w:r w:rsidRPr="000D493E">
        <w:rPr>
          <w:sz w:val="28"/>
          <w:szCs w:val="28"/>
        </w:rPr>
        <w:t>Georgios</w:t>
      </w:r>
      <w:proofErr w:type="spellEnd"/>
      <w:r w:rsidRPr="000D493E">
        <w:rPr>
          <w:sz w:val="28"/>
          <w:szCs w:val="28"/>
        </w:rPr>
        <w:t xml:space="preserve"> VAZAKAS, le porte-drapeau </w:t>
      </w:r>
      <w:proofErr w:type="spellStart"/>
      <w:r w:rsidRPr="000D493E">
        <w:rPr>
          <w:sz w:val="28"/>
          <w:szCs w:val="28"/>
        </w:rPr>
        <w:t>Dimitrios</w:t>
      </w:r>
      <w:proofErr w:type="spellEnd"/>
      <w:r w:rsidRPr="000D493E">
        <w:rPr>
          <w:sz w:val="28"/>
          <w:szCs w:val="28"/>
        </w:rPr>
        <w:t xml:space="preserve"> MATALAS et le porte-drapeau de réserve Stavros NIARKHOS</w:t>
      </w:r>
      <w:r>
        <w:rPr>
          <w:sz w:val="28"/>
          <w:szCs w:val="28"/>
        </w:rPr>
        <w:t>.</w:t>
      </w:r>
    </w:p>
    <w:p w:rsidR="0071685C" w:rsidRPr="000D493E" w:rsidRDefault="0071685C" w:rsidP="0071685C">
      <w:pPr>
        <w:spacing w:after="0"/>
        <w:jc w:val="both"/>
        <w:rPr>
          <w:sz w:val="28"/>
          <w:szCs w:val="28"/>
        </w:rPr>
      </w:pPr>
    </w:p>
    <w:p w:rsidR="0071685C" w:rsidRPr="000D493E" w:rsidRDefault="0071685C" w:rsidP="0071685C">
      <w:pPr>
        <w:spacing w:after="0"/>
        <w:jc w:val="both"/>
        <w:rPr>
          <w:sz w:val="28"/>
          <w:szCs w:val="28"/>
        </w:rPr>
      </w:pPr>
      <w:r w:rsidRPr="000D493E">
        <w:rPr>
          <w:sz w:val="28"/>
          <w:szCs w:val="28"/>
        </w:rPr>
        <w:t xml:space="preserve">Le </w:t>
      </w:r>
      <w:proofErr w:type="spellStart"/>
      <w:r w:rsidRPr="000D493E">
        <w:rPr>
          <w:sz w:val="28"/>
          <w:szCs w:val="28"/>
        </w:rPr>
        <w:t>Tobazis</w:t>
      </w:r>
      <w:proofErr w:type="spellEnd"/>
      <w:r w:rsidRPr="000D493E">
        <w:rPr>
          <w:sz w:val="28"/>
          <w:szCs w:val="28"/>
        </w:rPr>
        <w:t xml:space="preserve"> de son côté, dans les vingt premiers jours accompagna sept convois de Portsmouth en Normandie. Entre le 25 </w:t>
      </w:r>
      <w:r>
        <w:rPr>
          <w:sz w:val="28"/>
          <w:szCs w:val="28"/>
        </w:rPr>
        <w:t>j</w:t>
      </w:r>
      <w:r w:rsidRPr="000D493E">
        <w:rPr>
          <w:sz w:val="28"/>
          <w:szCs w:val="28"/>
        </w:rPr>
        <w:t xml:space="preserve">uin et le 12 </w:t>
      </w:r>
      <w:r>
        <w:rPr>
          <w:sz w:val="28"/>
          <w:szCs w:val="28"/>
        </w:rPr>
        <w:t>j</w:t>
      </w:r>
      <w:r w:rsidRPr="000D493E">
        <w:rPr>
          <w:sz w:val="28"/>
          <w:szCs w:val="28"/>
        </w:rPr>
        <w:t xml:space="preserve">uillet, il accompagna des convois entre la Cornouailles et Southampton et jusqu’au 30 </w:t>
      </w:r>
      <w:r>
        <w:rPr>
          <w:sz w:val="28"/>
          <w:szCs w:val="28"/>
        </w:rPr>
        <w:t>j</w:t>
      </w:r>
      <w:r w:rsidRPr="000D493E">
        <w:rPr>
          <w:sz w:val="28"/>
          <w:szCs w:val="28"/>
        </w:rPr>
        <w:t xml:space="preserve">uillet des convois de Falmouth et </w:t>
      </w:r>
      <w:proofErr w:type="spellStart"/>
      <w:r w:rsidRPr="000D493E">
        <w:rPr>
          <w:sz w:val="28"/>
          <w:szCs w:val="28"/>
        </w:rPr>
        <w:t>Soled</w:t>
      </w:r>
      <w:proofErr w:type="spellEnd"/>
      <w:r w:rsidRPr="000D493E">
        <w:rPr>
          <w:sz w:val="28"/>
          <w:szCs w:val="28"/>
        </w:rPr>
        <w:t xml:space="preserve"> en Normandie. Puis il resta jusqu’au 9 </w:t>
      </w:r>
      <w:r>
        <w:rPr>
          <w:sz w:val="28"/>
          <w:szCs w:val="28"/>
        </w:rPr>
        <w:t>a</w:t>
      </w:r>
      <w:r w:rsidRPr="000D493E">
        <w:rPr>
          <w:sz w:val="28"/>
          <w:szCs w:val="28"/>
        </w:rPr>
        <w:t xml:space="preserve">oût à Southampton pour le nettoyage des chaudières et entre les 11 et 16 </w:t>
      </w:r>
      <w:r>
        <w:rPr>
          <w:sz w:val="28"/>
          <w:szCs w:val="28"/>
        </w:rPr>
        <w:t>a</w:t>
      </w:r>
      <w:r w:rsidRPr="000D493E">
        <w:rPr>
          <w:sz w:val="28"/>
          <w:szCs w:val="28"/>
        </w:rPr>
        <w:t xml:space="preserve">oût, il réalisa un périple anti-sous-marins aux alentours de </w:t>
      </w:r>
      <w:proofErr w:type="spellStart"/>
      <w:r w:rsidRPr="000D493E">
        <w:rPr>
          <w:sz w:val="28"/>
          <w:szCs w:val="28"/>
        </w:rPr>
        <w:t>Herburg</w:t>
      </w:r>
      <w:proofErr w:type="spellEnd"/>
      <w:r w:rsidRPr="000D493E">
        <w:rPr>
          <w:sz w:val="28"/>
          <w:szCs w:val="28"/>
        </w:rPr>
        <w:t xml:space="preserve"> pour la protection des canalisations des combustibles et des navires d’immersion de câbles.</w:t>
      </w:r>
    </w:p>
    <w:p w:rsidR="0071685C" w:rsidRPr="000D493E" w:rsidRDefault="0071685C" w:rsidP="0071685C">
      <w:pPr>
        <w:spacing w:after="0"/>
        <w:jc w:val="both"/>
        <w:rPr>
          <w:sz w:val="28"/>
          <w:szCs w:val="28"/>
        </w:rPr>
      </w:pPr>
      <w:r w:rsidRPr="000D493E">
        <w:rPr>
          <w:sz w:val="28"/>
          <w:szCs w:val="28"/>
        </w:rPr>
        <w:t xml:space="preserve">Les officiers du </w:t>
      </w:r>
      <w:proofErr w:type="spellStart"/>
      <w:r w:rsidRPr="000D493E">
        <w:rPr>
          <w:sz w:val="28"/>
          <w:szCs w:val="28"/>
        </w:rPr>
        <w:t>Tobazis</w:t>
      </w:r>
      <w:proofErr w:type="spellEnd"/>
      <w:r w:rsidRPr="000D493E">
        <w:rPr>
          <w:sz w:val="28"/>
          <w:szCs w:val="28"/>
        </w:rPr>
        <w:t xml:space="preserve"> étaient le capitaine </w:t>
      </w:r>
      <w:proofErr w:type="spellStart"/>
      <w:r w:rsidRPr="000D493E">
        <w:rPr>
          <w:sz w:val="28"/>
          <w:szCs w:val="28"/>
        </w:rPr>
        <w:t>Georgios</w:t>
      </w:r>
      <w:proofErr w:type="spellEnd"/>
      <w:r w:rsidRPr="000D493E">
        <w:rPr>
          <w:sz w:val="28"/>
          <w:szCs w:val="28"/>
        </w:rPr>
        <w:t xml:space="preserve"> PANA</w:t>
      </w:r>
      <w:r w:rsidR="00B73D7F">
        <w:rPr>
          <w:sz w:val="28"/>
          <w:szCs w:val="28"/>
        </w:rPr>
        <w:t>G</w:t>
      </w:r>
      <w:r w:rsidRPr="000D493E">
        <w:rPr>
          <w:sz w:val="28"/>
          <w:szCs w:val="28"/>
        </w:rPr>
        <w:t xml:space="preserve">IOTOPOULOS, les enseignes de vaisseaux 1ère classe </w:t>
      </w:r>
      <w:proofErr w:type="spellStart"/>
      <w:r w:rsidRPr="000D493E">
        <w:rPr>
          <w:sz w:val="28"/>
          <w:szCs w:val="28"/>
        </w:rPr>
        <w:t>Pana</w:t>
      </w:r>
      <w:r w:rsidR="00B73D7F">
        <w:rPr>
          <w:sz w:val="28"/>
          <w:szCs w:val="28"/>
        </w:rPr>
        <w:t>g</w:t>
      </w:r>
      <w:r w:rsidRPr="000D493E">
        <w:rPr>
          <w:sz w:val="28"/>
          <w:szCs w:val="28"/>
        </w:rPr>
        <w:t>iotis</w:t>
      </w:r>
      <w:proofErr w:type="spellEnd"/>
      <w:r w:rsidRPr="000D493E">
        <w:rPr>
          <w:sz w:val="28"/>
          <w:szCs w:val="28"/>
        </w:rPr>
        <w:t xml:space="preserve"> PAPADIAMADOPOULOS, Nikolaos KALLIOTZIS et Romanos NIKOLAIDIS, le porte-drapeau Theodoros LIBERAKIS et le porte-drapeau de réserve </w:t>
      </w:r>
      <w:proofErr w:type="spellStart"/>
      <w:r w:rsidRPr="000D493E">
        <w:rPr>
          <w:sz w:val="28"/>
          <w:szCs w:val="28"/>
        </w:rPr>
        <w:t>Mihal</w:t>
      </w:r>
      <w:r w:rsidR="00B73D7F">
        <w:rPr>
          <w:sz w:val="28"/>
          <w:szCs w:val="28"/>
        </w:rPr>
        <w:t>is</w:t>
      </w:r>
      <w:proofErr w:type="spellEnd"/>
      <w:r w:rsidRPr="000D493E">
        <w:rPr>
          <w:sz w:val="28"/>
          <w:szCs w:val="28"/>
        </w:rPr>
        <w:t xml:space="preserve"> MARIS.</w:t>
      </w:r>
    </w:p>
    <w:p w:rsidR="0071685C" w:rsidRPr="000D493E" w:rsidRDefault="0071685C" w:rsidP="000D493E">
      <w:pPr>
        <w:spacing w:after="0"/>
        <w:jc w:val="both"/>
        <w:rPr>
          <w:sz w:val="28"/>
          <w:szCs w:val="28"/>
        </w:rPr>
      </w:pPr>
    </w:p>
    <w:p w:rsidR="00FE1FA3" w:rsidRDefault="00FE1FA3" w:rsidP="000D493E">
      <w:pPr>
        <w:spacing w:after="0"/>
        <w:jc w:val="both"/>
        <w:rPr>
          <w:sz w:val="28"/>
          <w:szCs w:val="28"/>
        </w:rPr>
      </w:pPr>
      <w:r w:rsidRPr="000D493E">
        <w:rPr>
          <w:sz w:val="28"/>
          <w:szCs w:val="28"/>
        </w:rPr>
        <w:t xml:space="preserve">Lors des commémorations du 60ème anniversaire du débarquement en Normandie du 6 juin 1944, en présence du Président de la République Hellénique M. </w:t>
      </w:r>
      <w:proofErr w:type="spellStart"/>
      <w:r w:rsidRPr="000D493E">
        <w:rPr>
          <w:sz w:val="28"/>
          <w:szCs w:val="28"/>
        </w:rPr>
        <w:t>Kostis</w:t>
      </w:r>
      <w:proofErr w:type="spellEnd"/>
      <w:r w:rsidRPr="000D493E">
        <w:rPr>
          <w:sz w:val="28"/>
          <w:szCs w:val="28"/>
        </w:rPr>
        <w:t xml:space="preserve"> Stephanopoulos, le Président de la République française M. Jacques Chirac a remis au vétéran grec </w:t>
      </w:r>
      <w:proofErr w:type="spellStart"/>
      <w:r w:rsidRPr="000D493E">
        <w:rPr>
          <w:sz w:val="28"/>
          <w:szCs w:val="28"/>
        </w:rPr>
        <w:t>Grigorios</w:t>
      </w:r>
      <w:proofErr w:type="spellEnd"/>
      <w:r w:rsidRPr="000D493E">
        <w:rPr>
          <w:sz w:val="28"/>
          <w:szCs w:val="28"/>
        </w:rPr>
        <w:t xml:space="preserve"> </w:t>
      </w:r>
      <w:proofErr w:type="spellStart"/>
      <w:r w:rsidRPr="000D493E">
        <w:rPr>
          <w:sz w:val="28"/>
          <w:szCs w:val="28"/>
        </w:rPr>
        <w:t>Pavlakis</w:t>
      </w:r>
      <w:proofErr w:type="spellEnd"/>
      <w:r w:rsidRPr="000D493E">
        <w:rPr>
          <w:sz w:val="28"/>
          <w:szCs w:val="28"/>
        </w:rPr>
        <w:t> la Légion d’Honneur. Une cérémonie spéciale avait été organisée pour la remise de la Légion d’Honneur à 14 vétérans qui avaient participé aux opérations du Débarquement en Normandie le 6 juin 1944.</w:t>
      </w:r>
    </w:p>
    <w:p w:rsidR="00104C2D" w:rsidRDefault="00104C2D" w:rsidP="000D493E">
      <w:pPr>
        <w:spacing w:after="0"/>
        <w:jc w:val="both"/>
        <w:rPr>
          <w:sz w:val="28"/>
          <w:szCs w:val="28"/>
        </w:rPr>
      </w:pPr>
    </w:p>
    <w:p w:rsidR="00530A7B" w:rsidRDefault="00530A7B" w:rsidP="00530A7B">
      <w:pPr>
        <w:spacing w:after="0"/>
        <w:jc w:val="both"/>
        <w:rPr>
          <w:rFonts w:ascii="Calibri" w:hAnsi="Calibri" w:cs="Calibri"/>
          <w:sz w:val="28"/>
          <w:szCs w:val="28"/>
        </w:rPr>
      </w:pPr>
      <w:r>
        <w:rPr>
          <w:rFonts w:ascii="Calibri" w:hAnsi="Calibri" w:cs="Calibri"/>
          <w:sz w:val="28"/>
          <w:szCs w:val="28"/>
        </w:rPr>
        <w:t>Source</w:t>
      </w:r>
      <w:r>
        <w:rPr>
          <w:rFonts w:ascii="Calibri" w:hAnsi="Calibri" w:cs="Calibri"/>
          <w:sz w:val="28"/>
          <w:szCs w:val="28"/>
        </w:rPr>
        <w:t>s</w:t>
      </w:r>
      <w:r>
        <w:rPr>
          <w:rFonts w:ascii="Calibri" w:hAnsi="Calibri" w:cs="Calibri"/>
          <w:sz w:val="28"/>
          <w:szCs w:val="28"/>
        </w:rPr>
        <w:t xml:space="preserve"> : </w:t>
      </w:r>
    </w:p>
    <w:p w:rsidR="00530A7B" w:rsidRDefault="00530A7B" w:rsidP="00530A7B">
      <w:pPr>
        <w:spacing w:after="0"/>
        <w:jc w:val="both"/>
        <w:rPr>
          <w:sz w:val="28"/>
          <w:szCs w:val="28"/>
        </w:rPr>
      </w:pPr>
      <w:hyperlink r:id="rId7" w:tooltip="Section: L’Ambassade" w:history="1">
        <w:r w:rsidRPr="000D493E">
          <w:rPr>
            <w:sz w:val="28"/>
            <w:szCs w:val="28"/>
          </w:rPr>
          <w:t>L’Ambassade</w:t>
        </w:r>
      </w:hyperlink>
      <w:r w:rsidRPr="000D493E">
        <w:rPr>
          <w:sz w:val="28"/>
          <w:szCs w:val="28"/>
        </w:rPr>
        <w:t> - </w:t>
      </w:r>
      <w:hyperlink r:id="rId8" w:tooltip="Catégorie: Actualités politiques" w:history="1">
        <w:r w:rsidRPr="000D493E">
          <w:rPr>
            <w:sz w:val="28"/>
            <w:szCs w:val="28"/>
          </w:rPr>
          <w:t>Actualités politiques</w:t>
        </w:r>
      </w:hyperlink>
      <w:r>
        <w:rPr>
          <w:sz w:val="28"/>
          <w:szCs w:val="28"/>
        </w:rPr>
        <w:t xml:space="preserve"> – </w:t>
      </w:r>
      <w:r w:rsidRPr="000D493E">
        <w:rPr>
          <w:sz w:val="28"/>
          <w:szCs w:val="28"/>
        </w:rPr>
        <w:t>Friday, 30 May 2014</w:t>
      </w:r>
    </w:p>
    <w:p w:rsidR="00530A7B" w:rsidRDefault="00530A7B" w:rsidP="00530A7B">
      <w:pPr>
        <w:spacing w:after="0"/>
        <w:jc w:val="both"/>
        <w:rPr>
          <w:sz w:val="28"/>
          <w:szCs w:val="28"/>
        </w:rPr>
      </w:pPr>
      <w:r w:rsidRPr="000D493E">
        <w:rPr>
          <w:sz w:val="28"/>
          <w:szCs w:val="28"/>
        </w:rPr>
        <w:t xml:space="preserve">Blog « </w:t>
      </w:r>
      <w:proofErr w:type="spellStart"/>
      <w:r w:rsidRPr="000D493E">
        <w:rPr>
          <w:sz w:val="28"/>
          <w:szCs w:val="28"/>
        </w:rPr>
        <w:t>enkrypto</w:t>
      </w:r>
      <w:proofErr w:type="spellEnd"/>
      <w:r w:rsidRPr="000D493E">
        <w:rPr>
          <w:sz w:val="28"/>
          <w:szCs w:val="28"/>
        </w:rPr>
        <w:t xml:space="preserve"> »</w:t>
      </w:r>
      <w:r>
        <w:rPr>
          <w:sz w:val="28"/>
          <w:szCs w:val="28"/>
        </w:rPr>
        <w:t xml:space="preserve"> </w:t>
      </w:r>
      <w:r w:rsidRPr="000D493E">
        <w:rPr>
          <w:sz w:val="28"/>
          <w:szCs w:val="28"/>
        </w:rPr>
        <w:t>–</w:t>
      </w:r>
      <w:r>
        <w:rPr>
          <w:sz w:val="28"/>
          <w:szCs w:val="28"/>
        </w:rPr>
        <w:t xml:space="preserve"> a</w:t>
      </w:r>
      <w:r w:rsidRPr="000D493E">
        <w:rPr>
          <w:sz w:val="28"/>
          <w:szCs w:val="28"/>
        </w:rPr>
        <w:t>rticle traduit en français par Michail NIKOLOUZOS.</w:t>
      </w:r>
    </w:p>
    <w:p w:rsidR="00530A7B" w:rsidRDefault="00530A7B" w:rsidP="00530A7B">
      <w:pPr>
        <w:spacing w:after="0"/>
        <w:jc w:val="both"/>
        <w:rPr>
          <w:sz w:val="28"/>
          <w:szCs w:val="28"/>
        </w:rPr>
      </w:pPr>
      <w:hyperlink r:id="rId9" w:tooltip="Les CaHIERS de PHILIKI – association Philiki" w:history="1">
        <w:r>
          <w:rPr>
            <w:rFonts w:ascii="Calibri" w:hAnsi="Calibri" w:cs="Calibri"/>
            <w:sz w:val="28"/>
            <w:szCs w:val="28"/>
          </w:rPr>
          <w:t>Les CA</w:t>
        </w:r>
        <w:r w:rsidRPr="000D493E">
          <w:rPr>
            <w:rFonts w:ascii="Calibri" w:hAnsi="Calibri" w:cs="Calibri"/>
            <w:sz w:val="28"/>
            <w:szCs w:val="28"/>
          </w:rPr>
          <w:t xml:space="preserve">HIERS de PHILIKI – association </w:t>
        </w:r>
        <w:proofErr w:type="spellStart"/>
        <w:r w:rsidRPr="000D493E">
          <w:rPr>
            <w:rFonts w:ascii="Calibri" w:hAnsi="Calibri" w:cs="Calibri"/>
            <w:sz w:val="28"/>
            <w:szCs w:val="28"/>
          </w:rPr>
          <w:t>Philiki</w:t>
        </w:r>
        <w:proofErr w:type="spellEnd"/>
      </w:hyperlink>
    </w:p>
    <w:p w:rsidR="00FE1FA3" w:rsidRDefault="00FE1FA3" w:rsidP="00530A7B">
      <w:pPr>
        <w:shd w:val="clear" w:color="auto" w:fill="FFFFFF"/>
        <w:spacing w:after="0" w:line="240" w:lineRule="auto"/>
        <w:textAlignment w:val="baseline"/>
        <w:rPr>
          <w:rFonts w:ascii="Arial" w:eastAsia="Times New Roman" w:hAnsi="Arial" w:cs="Arial"/>
          <w:color w:val="555555"/>
          <w:sz w:val="21"/>
          <w:szCs w:val="21"/>
          <w:lang w:eastAsia="fr-FR"/>
        </w:rPr>
      </w:pPr>
    </w:p>
    <w:p w:rsidR="0071685C" w:rsidRPr="00FE1FA3" w:rsidRDefault="0071685C" w:rsidP="00FE1FA3">
      <w:pPr>
        <w:shd w:val="clear" w:color="auto" w:fill="FFFFFF"/>
        <w:spacing w:after="0" w:line="240" w:lineRule="auto"/>
        <w:jc w:val="center"/>
        <w:textAlignment w:val="baseline"/>
        <w:rPr>
          <w:rFonts w:ascii="Arial" w:eastAsia="Times New Roman" w:hAnsi="Arial" w:cs="Arial"/>
          <w:color w:val="555555"/>
          <w:sz w:val="21"/>
          <w:szCs w:val="21"/>
          <w:lang w:eastAsia="fr-FR"/>
        </w:rPr>
      </w:pPr>
    </w:p>
    <w:sectPr w:rsidR="0071685C" w:rsidRPr="00FE1FA3" w:rsidSect="00E97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1FA3"/>
    <w:rsid w:val="000D493E"/>
    <w:rsid w:val="00104C2D"/>
    <w:rsid w:val="004F46B7"/>
    <w:rsid w:val="00530A7B"/>
    <w:rsid w:val="0071685C"/>
    <w:rsid w:val="008662AA"/>
    <w:rsid w:val="008F7C33"/>
    <w:rsid w:val="00A31DE0"/>
    <w:rsid w:val="00B632C8"/>
    <w:rsid w:val="00B73D7F"/>
    <w:rsid w:val="00E967A7"/>
    <w:rsid w:val="00E97452"/>
    <w:rsid w:val="00FE1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050B"/>
  <w15:docId w15:val="{F603A430-3C24-415B-9872-6A46DD39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452"/>
  </w:style>
  <w:style w:type="paragraph" w:styleId="Titre1">
    <w:name w:val="heading 1"/>
    <w:basedOn w:val="Normal"/>
    <w:link w:val="Titre1Car"/>
    <w:uiPriority w:val="9"/>
    <w:qFormat/>
    <w:rsid w:val="00FE1F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1FA3"/>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FE1FA3"/>
    <w:rPr>
      <w:color w:val="0000FF"/>
      <w:u w:val="single"/>
    </w:rPr>
  </w:style>
  <w:style w:type="paragraph" w:styleId="Textedebulles">
    <w:name w:val="Balloon Text"/>
    <w:basedOn w:val="Normal"/>
    <w:link w:val="TextedebullesCar"/>
    <w:uiPriority w:val="99"/>
    <w:semiHidden/>
    <w:unhideWhenUsed/>
    <w:rsid w:val="00FE1F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1FA3"/>
    <w:rPr>
      <w:rFonts w:ascii="Tahoma" w:hAnsi="Tahoma" w:cs="Tahoma"/>
      <w:sz w:val="16"/>
      <w:szCs w:val="16"/>
    </w:rPr>
  </w:style>
  <w:style w:type="character" w:customStyle="1" w:styleId="meta-prep">
    <w:name w:val="meta-prep"/>
    <w:basedOn w:val="Policepardfaut"/>
    <w:rsid w:val="00FE1FA3"/>
  </w:style>
  <w:style w:type="character" w:customStyle="1" w:styleId="timestamp">
    <w:name w:val="timestamp"/>
    <w:basedOn w:val="Policepardfaut"/>
    <w:rsid w:val="00FE1FA3"/>
  </w:style>
  <w:style w:type="character" w:customStyle="1" w:styleId="byline">
    <w:name w:val="byline"/>
    <w:basedOn w:val="Policepardfaut"/>
    <w:rsid w:val="00FE1FA3"/>
  </w:style>
  <w:style w:type="character" w:customStyle="1" w:styleId="author">
    <w:name w:val="author"/>
    <w:basedOn w:val="Policepardfaut"/>
    <w:rsid w:val="00FE1FA3"/>
  </w:style>
  <w:style w:type="character" w:customStyle="1" w:styleId="comments-link">
    <w:name w:val="comments-link"/>
    <w:basedOn w:val="Policepardfaut"/>
    <w:rsid w:val="00FE1FA3"/>
  </w:style>
  <w:style w:type="character" w:customStyle="1" w:styleId="mdash">
    <w:name w:val="mdash"/>
    <w:basedOn w:val="Policepardfaut"/>
    <w:rsid w:val="00FE1FA3"/>
  </w:style>
  <w:style w:type="paragraph" w:styleId="NormalWeb">
    <w:name w:val="Normal (Web)"/>
    <w:basedOn w:val="Normal"/>
    <w:uiPriority w:val="99"/>
    <w:semiHidden/>
    <w:unhideWhenUsed/>
    <w:rsid w:val="00FE1F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E1FA3"/>
    <w:rPr>
      <w:b/>
      <w:bCs/>
    </w:rPr>
  </w:style>
  <w:style w:type="character" w:customStyle="1" w:styleId="site-name">
    <w:name w:val="site-name"/>
    <w:basedOn w:val="Policepardfaut"/>
    <w:rsid w:val="00FE1FA3"/>
  </w:style>
  <w:style w:type="character" w:customStyle="1" w:styleId="site-description">
    <w:name w:val="site-description"/>
    <w:basedOn w:val="Policepardfaut"/>
    <w:rsid w:val="00FE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02223012">
      <w:bodyDiv w:val="1"/>
      <w:marLeft w:val="0"/>
      <w:marRight w:val="0"/>
      <w:marTop w:val="0"/>
      <w:marBottom w:val="0"/>
      <w:divBdr>
        <w:top w:val="none" w:sz="0" w:space="0" w:color="auto"/>
        <w:left w:val="none" w:sz="0" w:space="0" w:color="auto"/>
        <w:bottom w:val="none" w:sz="0" w:space="0" w:color="auto"/>
        <w:right w:val="none" w:sz="0" w:space="0" w:color="auto"/>
      </w:divBdr>
      <w:divsChild>
        <w:div w:id="1599870628">
          <w:marLeft w:val="0"/>
          <w:marRight w:val="0"/>
          <w:marTop w:val="75"/>
          <w:marBottom w:val="0"/>
          <w:divBdr>
            <w:top w:val="none" w:sz="0" w:space="0" w:color="auto"/>
            <w:left w:val="none" w:sz="0" w:space="0" w:color="auto"/>
            <w:bottom w:val="none" w:sz="0" w:space="0" w:color="auto"/>
            <w:right w:val="none" w:sz="0" w:space="0" w:color="auto"/>
          </w:divBdr>
        </w:div>
        <w:div w:id="555897204">
          <w:marLeft w:val="0"/>
          <w:marRight w:val="0"/>
          <w:marTop w:val="0"/>
          <w:marBottom w:val="0"/>
          <w:divBdr>
            <w:top w:val="none" w:sz="0" w:space="0" w:color="auto"/>
            <w:left w:val="none" w:sz="0" w:space="0" w:color="auto"/>
            <w:bottom w:val="none" w:sz="0" w:space="0" w:color="auto"/>
            <w:right w:val="none" w:sz="0" w:space="0" w:color="auto"/>
          </w:divBdr>
        </w:div>
      </w:divsChild>
    </w:div>
    <w:div w:id="1628972525">
      <w:bodyDiv w:val="1"/>
      <w:marLeft w:val="0"/>
      <w:marRight w:val="0"/>
      <w:marTop w:val="0"/>
      <w:marBottom w:val="0"/>
      <w:divBdr>
        <w:top w:val="none" w:sz="0" w:space="0" w:color="auto"/>
        <w:left w:val="none" w:sz="0" w:space="0" w:color="auto"/>
        <w:bottom w:val="none" w:sz="0" w:space="0" w:color="auto"/>
        <w:right w:val="none" w:sz="0" w:space="0" w:color="auto"/>
      </w:divBdr>
      <w:divsChild>
        <w:div w:id="1948729180">
          <w:marLeft w:val="0"/>
          <w:marRight w:val="0"/>
          <w:marTop w:val="0"/>
          <w:marBottom w:val="150"/>
          <w:divBdr>
            <w:top w:val="none" w:sz="0" w:space="0" w:color="auto"/>
            <w:left w:val="none" w:sz="0" w:space="0" w:color="auto"/>
            <w:bottom w:val="none" w:sz="0" w:space="0" w:color="auto"/>
            <w:right w:val="none" w:sz="0" w:space="0" w:color="auto"/>
          </w:divBdr>
        </w:div>
        <w:div w:id="1393768508">
          <w:marLeft w:val="0"/>
          <w:marRight w:val="0"/>
          <w:marTop w:val="0"/>
          <w:marBottom w:val="0"/>
          <w:divBdr>
            <w:top w:val="none" w:sz="0" w:space="0" w:color="auto"/>
            <w:left w:val="none" w:sz="0" w:space="0" w:color="auto"/>
            <w:bottom w:val="none" w:sz="0" w:space="0" w:color="auto"/>
            <w:right w:val="none" w:sz="0" w:space="0" w:color="auto"/>
          </w:divBdr>
        </w:div>
      </w:divsChild>
    </w:div>
    <w:div w:id="1675374617">
      <w:bodyDiv w:val="1"/>
      <w:marLeft w:val="0"/>
      <w:marRight w:val="0"/>
      <w:marTop w:val="0"/>
      <w:marBottom w:val="0"/>
      <w:divBdr>
        <w:top w:val="none" w:sz="0" w:space="0" w:color="auto"/>
        <w:left w:val="none" w:sz="0" w:space="0" w:color="auto"/>
        <w:bottom w:val="none" w:sz="0" w:space="0" w:color="auto"/>
        <w:right w:val="none" w:sz="0" w:space="0" w:color="auto"/>
      </w:divBdr>
      <w:divsChild>
        <w:div w:id="1745688043">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fa.gr/france/fr/the-embassy/actualites-politiques/" TargetMode="External"/><Relationship Id="rId3" Type="http://schemas.openxmlformats.org/officeDocument/2006/relationships/webSettings" Target="webSettings.xml"/><Relationship Id="rId7" Type="http://schemas.openxmlformats.org/officeDocument/2006/relationships/hyperlink" Target="https://www.mfa.gr/france/fr/the-embass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philiki.org/wp-content/uploads/2013/07/histoire_01.jpg" TargetMode="External"/><Relationship Id="rId10" Type="http://schemas.openxmlformats.org/officeDocument/2006/relationships/fontTable" Target="fontTable.xml"/><Relationship Id="rId4" Type="http://schemas.openxmlformats.org/officeDocument/2006/relationships/hyperlink" Target="http://www.addthis.com/bookmark.php?v=250" TargetMode="External"/><Relationship Id="rId9" Type="http://schemas.openxmlformats.org/officeDocument/2006/relationships/hyperlink" Target="https://philiki.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1134</Words>
  <Characters>6241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David LEGOUET</cp:lastModifiedBy>
  <cp:revision>10</cp:revision>
  <dcterms:created xsi:type="dcterms:W3CDTF">2024-09-18T21:58:00Z</dcterms:created>
  <dcterms:modified xsi:type="dcterms:W3CDTF">2024-10-09T15:58:00Z</dcterms:modified>
</cp:coreProperties>
</file>